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8A0" w:rsidRPr="001F591A" w:rsidRDefault="00C348A0" w:rsidP="00C348A0">
      <w:pPr>
        <w:pStyle w:val="Default"/>
        <w:spacing w:after="120" w:line="480" w:lineRule="auto"/>
        <w:jc w:val="both"/>
        <w:rPr>
          <w:rFonts w:ascii="Arial" w:hAnsi="Arial" w:cs="Arial"/>
          <w:b/>
          <w:color w:val="auto"/>
        </w:rPr>
      </w:pPr>
      <w:r w:rsidRPr="001F591A">
        <w:rPr>
          <w:rFonts w:ascii="Arial" w:hAnsi="Arial" w:cs="Arial"/>
          <w:b/>
          <w:color w:val="auto"/>
        </w:rPr>
        <w:t>O važnosti obrazovanja</w:t>
      </w:r>
      <w:bookmarkStart w:id="0" w:name="_GoBack"/>
      <w:bookmarkEnd w:id="0"/>
    </w:p>
    <w:p w:rsidR="00C348A0" w:rsidRDefault="00C348A0" w:rsidP="00C348A0">
      <w:pPr>
        <w:pStyle w:val="Default"/>
        <w:pBdr>
          <w:bottom w:val="single" w:sz="12" w:space="1" w:color="auto"/>
        </w:pBdr>
        <w:spacing w:after="120" w:line="276" w:lineRule="auto"/>
        <w:jc w:val="both"/>
        <w:rPr>
          <w:rFonts w:ascii="Arial" w:hAnsi="Arial" w:cs="Arial"/>
          <w:color w:val="auto"/>
        </w:rPr>
      </w:pPr>
      <w:r w:rsidRPr="002545A1">
        <w:rPr>
          <w:rFonts w:ascii="Arial" w:hAnsi="Arial" w:cs="Arial"/>
          <w:color w:val="auto"/>
        </w:rPr>
        <w:t>Generalna skupština Ujedinjenih naroda usvojila je 24. siječnja kao Međunarodni dan obrazovanja</w:t>
      </w:r>
      <w:r>
        <w:rPr>
          <w:rFonts w:ascii="Arial" w:hAnsi="Arial" w:cs="Arial"/>
          <w:color w:val="auto"/>
        </w:rPr>
        <w:t xml:space="preserve">, u svrhu promicanja bitne uloge obrazovanja u društvenom razvoju. U nastavku pročitajte poruku rektorice Sveučilišta u Rijeci prof. dr. sc. Snježane Prijić Samaržije, povodom prvog obilježavanja. </w:t>
      </w:r>
    </w:p>
    <w:p w:rsidR="00C348A0" w:rsidRDefault="00C348A0" w:rsidP="00C348A0">
      <w:pPr>
        <w:pStyle w:val="Default"/>
        <w:spacing w:after="120" w:line="276" w:lineRule="auto"/>
        <w:jc w:val="both"/>
        <w:rPr>
          <w:rFonts w:ascii="Arial" w:hAnsi="Arial" w:cs="Arial"/>
          <w:color w:val="auto"/>
        </w:rPr>
      </w:pPr>
    </w:p>
    <w:p w:rsidR="00C348A0" w:rsidRPr="002545A1" w:rsidRDefault="00C348A0" w:rsidP="00C348A0">
      <w:pPr>
        <w:pStyle w:val="Default"/>
        <w:spacing w:after="120" w:line="360" w:lineRule="auto"/>
        <w:jc w:val="both"/>
        <w:rPr>
          <w:rFonts w:ascii="Arial" w:hAnsi="Arial" w:cs="Arial"/>
          <w:color w:val="auto"/>
        </w:rPr>
      </w:pPr>
      <w:r w:rsidRPr="002545A1">
        <w:rPr>
          <w:rFonts w:ascii="Arial" w:hAnsi="Arial" w:cs="Arial"/>
          <w:color w:val="auto"/>
        </w:rPr>
        <w:t xml:space="preserve">Generalna skupština Ujedinjenih naroda usvojila je 24. siječnja kao Međunarodni dan obrazovanja, kojim se slavi uloga obrazovanja za mir i razvoj te u svrhu isticanja i promicanja bitne uloge obrazovanja u ljudskom i društvenom razvoju. </w:t>
      </w:r>
    </w:p>
    <w:p w:rsidR="00C348A0" w:rsidRDefault="00C348A0" w:rsidP="00C348A0">
      <w:pPr>
        <w:pStyle w:val="Default"/>
        <w:spacing w:after="120" w:line="360" w:lineRule="auto"/>
        <w:jc w:val="both"/>
        <w:rPr>
          <w:rFonts w:ascii="Arial" w:hAnsi="Arial" w:cs="Arial"/>
          <w:color w:val="auto"/>
        </w:rPr>
      </w:pPr>
      <w:r w:rsidRPr="002545A1">
        <w:rPr>
          <w:rFonts w:ascii="Arial" w:hAnsi="Arial" w:cs="Arial"/>
          <w:color w:val="auto"/>
        </w:rPr>
        <w:t xml:space="preserve">Obrazovanje mora postati ključna tekovina dostupna svima, cjelovito i lišeno svake  ideološke kolonizacije. Poučavanje o vrijednostima ne može biti izolirano od društvenog konteksta u kojem djeluje. Obrazovanje se temelji na vrijednostima i nema odgoja i obrazovanja bez vrijednosti. </w:t>
      </w:r>
    </w:p>
    <w:p w:rsidR="00C348A0" w:rsidRDefault="00C348A0" w:rsidP="00C348A0">
      <w:pPr>
        <w:pStyle w:val="Default"/>
        <w:spacing w:after="120"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''</w:t>
      </w:r>
      <w:r w:rsidRPr="002545A1">
        <w:rPr>
          <w:rFonts w:ascii="Arial" w:hAnsi="Arial" w:cs="Arial"/>
          <w:color w:val="auto"/>
        </w:rPr>
        <w:t xml:space="preserve">Bez uključivog i pravednog kvalitetnog obrazovanja i cjeloživotnih mogućnosti za sve, zemlje neće uspjeti u postizanju ravnopravnosti spolova i </w:t>
      </w:r>
      <w:r>
        <w:rPr>
          <w:rFonts w:ascii="Arial" w:hAnsi="Arial" w:cs="Arial"/>
          <w:color w:val="auto"/>
        </w:rPr>
        <w:t xml:space="preserve">razbijanju </w:t>
      </w:r>
      <w:r w:rsidRPr="002545A1">
        <w:rPr>
          <w:rFonts w:ascii="Arial" w:hAnsi="Arial" w:cs="Arial"/>
          <w:color w:val="auto"/>
        </w:rPr>
        <w:t>kruga siromaštva koji za</w:t>
      </w:r>
      <w:r>
        <w:rPr>
          <w:rFonts w:ascii="Arial" w:hAnsi="Arial" w:cs="Arial"/>
          <w:color w:val="auto"/>
        </w:rPr>
        <w:t>postavlja</w:t>
      </w:r>
      <w:r w:rsidRPr="002545A1">
        <w:rPr>
          <w:rFonts w:ascii="Arial" w:hAnsi="Arial" w:cs="Arial"/>
          <w:color w:val="auto"/>
        </w:rPr>
        <w:t xml:space="preserve"> ostavlja mil</w:t>
      </w:r>
      <w:r>
        <w:rPr>
          <w:rFonts w:ascii="Arial" w:hAnsi="Arial" w:cs="Arial"/>
          <w:color w:val="auto"/>
        </w:rPr>
        <w:t>ijune djece, mladih i odraslih'', poručuje UNESCO.</w:t>
      </w:r>
    </w:p>
    <w:p w:rsidR="00C348A0" w:rsidRPr="002545A1" w:rsidRDefault="00C348A0" w:rsidP="00C348A0">
      <w:pPr>
        <w:pStyle w:val="Default"/>
        <w:spacing w:after="120"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Brojke koje navode možda jesu frapantne, ali moramo biti svjesni da da</w:t>
      </w:r>
      <w:r w:rsidRPr="002545A1">
        <w:rPr>
          <w:rFonts w:ascii="Arial" w:hAnsi="Arial" w:cs="Arial"/>
          <w:color w:val="auto"/>
        </w:rPr>
        <w:t xml:space="preserve">nas </w:t>
      </w:r>
      <w:r>
        <w:rPr>
          <w:rFonts w:ascii="Arial" w:hAnsi="Arial" w:cs="Arial"/>
          <w:color w:val="auto"/>
        </w:rPr>
        <w:t xml:space="preserve">u svijetu </w:t>
      </w:r>
      <w:r w:rsidRPr="002545A1">
        <w:rPr>
          <w:rFonts w:ascii="Arial" w:hAnsi="Arial" w:cs="Arial"/>
          <w:color w:val="auto"/>
        </w:rPr>
        <w:t xml:space="preserve">262 milijuna djece i mladih još uvijek ne pohađa školu; 617 milijuna djece i </w:t>
      </w:r>
      <w:r>
        <w:rPr>
          <w:rFonts w:ascii="Arial" w:hAnsi="Arial" w:cs="Arial"/>
          <w:color w:val="auto"/>
        </w:rPr>
        <w:t>adolescenata ne poznaje temelje matematike</w:t>
      </w:r>
      <w:r w:rsidRPr="002545A1">
        <w:rPr>
          <w:rFonts w:ascii="Arial" w:hAnsi="Arial" w:cs="Arial"/>
          <w:color w:val="auto"/>
        </w:rPr>
        <w:t xml:space="preserve">; manje od 40% djevojaka u podsaharskoj Africi završilo je </w:t>
      </w:r>
      <w:r>
        <w:rPr>
          <w:rFonts w:ascii="Arial" w:hAnsi="Arial" w:cs="Arial"/>
          <w:color w:val="auto"/>
        </w:rPr>
        <w:t>nižu srednju školu, a oko 4 milijuna djece</w:t>
      </w:r>
      <w:r w:rsidRPr="002545A1">
        <w:rPr>
          <w:rFonts w:ascii="Arial" w:hAnsi="Arial" w:cs="Arial"/>
          <w:color w:val="auto"/>
        </w:rPr>
        <w:t xml:space="preserve"> izbjeglica </w:t>
      </w:r>
      <w:r>
        <w:rPr>
          <w:rFonts w:ascii="Arial" w:hAnsi="Arial" w:cs="Arial"/>
          <w:color w:val="auto"/>
        </w:rPr>
        <w:t xml:space="preserve">napustilo je obrazovanje. </w:t>
      </w:r>
      <w:r w:rsidRPr="002545A1">
        <w:rPr>
          <w:rFonts w:ascii="Arial" w:hAnsi="Arial" w:cs="Arial"/>
          <w:color w:val="auto"/>
        </w:rPr>
        <w:t xml:space="preserve">Njihovo pravo na obrazovanje </w:t>
      </w:r>
      <w:r>
        <w:rPr>
          <w:rFonts w:ascii="Arial" w:hAnsi="Arial" w:cs="Arial"/>
          <w:color w:val="auto"/>
        </w:rPr>
        <w:t xml:space="preserve">se krši i to je neprihvatljivo. </w:t>
      </w:r>
      <w:r w:rsidRPr="002545A1">
        <w:rPr>
          <w:rFonts w:ascii="Arial" w:hAnsi="Arial" w:cs="Arial"/>
          <w:color w:val="auto"/>
        </w:rPr>
        <w:t>Kako svijet obilježava prvi Međunarodni dan obrazovanja, UNESCO poziva vlade i sve partnere da univerzalno kvalitetno obrazovanje učine vodećim prioritetom.</w:t>
      </w:r>
    </w:p>
    <w:p w:rsidR="00C348A0" w:rsidRPr="002545A1" w:rsidRDefault="00C348A0" w:rsidP="00C348A0">
      <w:pPr>
        <w:pStyle w:val="Obinitekst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545A1">
        <w:rPr>
          <w:rFonts w:ascii="Arial" w:hAnsi="Arial" w:cs="Arial"/>
          <w:sz w:val="24"/>
          <w:szCs w:val="24"/>
        </w:rPr>
        <w:t>Obrazovanje je nacionalni interes</w:t>
      </w:r>
      <w:r>
        <w:rPr>
          <w:rFonts w:ascii="Arial" w:hAnsi="Arial" w:cs="Arial"/>
          <w:sz w:val="24"/>
          <w:szCs w:val="24"/>
        </w:rPr>
        <w:t xml:space="preserve"> svake zemlje</w:t>
      </w:r>
      <w:r w:rsidRPr="002545A1">
        <w:rPr>
          <w:rFonts w:ascii="Arial" w:hAnsi="Arial" w:cs="Arial"/>
          <w:sz w:val="24"/>
          <w:szCs w:val="24"/>
        </w:rPr>
        <w:t xml:space="preserve"> i ono mora biti iznad političkih i ideoloških podjela koje slijede promjenu političkog diskursa. </w:t>
      </w:r>
      <w:r>
        <w:rPr>
          <w:rFonts w:ascii="Arial" w:hAnsi="Arial" w:cs="Arial"/>
          <w:sz w:val="24"/>
          <w:szCs w:val="24"/>
        </w:rPr>
        <w:t xml:space="preserve">Koliko su svjesni i koliko je i našim građanima obrazovanje važno pokazuje primjer prosvjeda od 1. lipnja 2016. kada je u Zagrebu i ostalim gradovima Hrvatske preko 50 tisuća građana podržalo reformu obrazovanja i tražilo od vladajućih da se ona nastavi, s porukama poput ''obrazovanje je strateška investicija''. </w:t>
      </w:r>
      <w:r w:rsidRPr="002545A1">
        <w:rPr>
          <w:rFonts w:ascii="Arial" w:hAnsi="Arial" w:cs="Arial"/>
          <w:sz w:val="24"/>
          <w:szCs w:val="24"/>
        </w:rPr>
        <w:t xml:space="preserve">Napredne zemlje prepoznale su važnost obrazovanja kao ključa njihovog razvitka i napretka te stavile naglasak na obrazovanje još od najranijeg djetinjstva, prateći i naglašavajući važnost educiranja kroz cijeli život </w:t>
      </w:r>
      <w:r w:rsidRPr="002545A1">
        <w:rPr>
          <w:rFonts w:ascii="Arial" w:hAnsi="Arial" w:cs="Arial"/>
          <w:sz w:val="24"/>
          <w:szCs w:val="24"/>
        </w:rPr>
        <w:lastRenderedPageBreak/>
        <w:t>i nakon završetka formalnog obrazovanja. Budući da postojeće znanje i vještine sve brže zastarijevaju, neophodno je kontinuirano učenje tijekom cijelog života.</w:t>
      </w:r>
    </w:p>
    <w:p w:rsidR="00C348A0" w:rsidRPr="002545A1" w:rsidRDefault="00C348A0" w:rsidP="00C348A0">
      <w:pPr>
        <w:pStyle w:val="Default"/>
        <w:spacing w:after="120"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Obrazovanje mora biti prioritet u cijelome svijetu, a ne privilegija manjine, jer samo k</w:t>
      </w:r>
      <w:r w:rsidRPr="002545A1">
        <w:rPr>
          <w:rFonts w:ascii="Arial" w:hAnsi="Arial" w:cs="Arial"/>
          <w:color w:val="auto"/>
        </w:rPr>
        <w:t>valitetno obrazovani ljudi mogu ne samo doprinijeti, već biti pokretači društvenih aktivnosti. Onaj tko je uključen u proces obrazovanja bilo da se radi o edukatorima ili onima koji uče, sudjeluje u kreiranju klime u okviru svoga  kruga djelovanja.</w:t>
      </w:r>
    </w:p>
    <w:p w:rsidR="00C348A0" w:rsidRPr="002545A1" w:rsidRDefault="00C348A0" w:rsidP="00C348A0">
      <w:pPr>
        <w:pStyle w:val="Default"/>
        <w:spacing w:after="120"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Kako bi svima, </w:t>
      </w:r>
      <w:r w:rsidRPr="002545A1">
        <w:rPr>
          <w:rFonts w:ascii="Arial" w:hAnsi="Arial" w:cs="Arial"/>
          <w:color w:val="auto"/>
        </w:rPr>
        <w:t>a poglavito mladima bila osigurana kvalitetna budućnost, kakvu zaslužuju, nitko ne smije biti ravnodušan prema obrazovanju. Obrazovanje predstavlja temelj čovjekovog stjecanja, proširivanja i bogaćenja iskustva, i</w:t>
      </w:r>
      <w:r>
        <w:rPr>
          <w:rFonts w:ascii="Arial" w:hAnsi="Arial" w:cs="Arial"/>
          <w:color w:val="auto"/>
        </w:rPr>
        <w:t xml:space="preserve">ndividualnog rasta i razvoja te </w:t>
      </w:r>
      <w:r w:rsidRPr="002545A1">
        <w:rPr>
          <w:rFonts w:ascii="Arial" w:hAnsi="Arial" w:cs="Arial"/>
          <w:color w:val="auto"/>
        </w:rPr>
        <w:t xml:space="preserve"> stjecanja raznih vještina.</w:t>
      </w:r>
    </w:p>
    <w:p w:rsidR="00C348A0" w:rsidRPr="001F13B2" w:rsidRDefault="00C348A0" w:rsidP="00C348A0">
      <w:pPr>
        <w:pStyle w:val="Obinitekst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F13B2">
        <w:rPr>
          <w:rFonts w:ascii="Arial" w:hAnsi="Arial" w:cs="Arial"/>
          <w:sz w:val="24"/>
          <w:szCs w:val="24"/>
        </w:rPr>
        <w:t>Međunarodni savjet Sveučilišta u</w:t>
      </w:r>
      <w:r>
        <w:rPr>
          <w:rFonts w:ascii="Arial" w:hAnsi="Arial" w:cs="Arial"/>
          <w:sz w:val="24"/>
          <w:szCs w:val="24"/>
        </w:rPr>
        <w:t xml:space="preserve"> Rijeci postavio je je kao jedno od najvažnijih pitanja </w:t>
      </w:r>
      <w:r w:rsidRPr="001F13B2">
        <w:rPr>
          <w:rFonts w:ascii="Arial" w:hAnsi="Arial" w:cs="Arial"/>
          <w:sz w:val="24"/>
          <w:szCs w:val="24"/>
          <w:shd w:val="clear" w:color="auto" w:fill="FFFFFF"/>
        </w:rPr>
        <w:t>kako sveučilišta mogu odgovoriti na tehnološke, ekonomske, znanstvene i društvene promjene kojima svjedočimo i koje ćemo proživljavati u sljedećim desetljećima?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Odgovor je, pojednostavljeno rečeno, u smislenom, usmjerenom i prilagođenom obrazovanju koje prati i brzo se prilagođava novim trendovima i potrebama tržišta. No, šire gledano, o</w:t>
      </w:r>
      <w:r w:rsidRPr="001F13B2">
        <w:rPr>
          <w:rFonts w:ascii="Arial" w:hAnsi="Arial" w:cs="Arial"/>
          <w:sz w:val="24"/>
          <w:szCs w:val="24"/>
        </w:rPr>
        <w:t>brazovanje</w:t>
      </w:r>
      <w:r>
        <w:rPr>
          <w:rFonts w:ascii="Arial" w:hAnsi="Arial" w:cs="Arial"/>
          <w:sz w:val="24"/>
          <w:szCs w:val="24"/>
        </w:rPr>
        <w:t xml:space="preserve"> kao takvo ne smijemo</w:t>
      </w:r>
      <w:r w:rsidRPr="001F13B2">
        <w:rPr>
          <w:rFonts w:ascii="Arial" w:hAnsi="Arial" w:cs="Arial"/>
          <w:sz w:val="24"/>
          <w:szCs w:val="24"/>
        </w:rPr>
        <w:t xml:space="preserve"> promatrati isključivo kao stjecanje znanja za struku za koju se školuje, niti je </w:t>
      </w:r>
      <w:r>
        <w:rPr>
          <w:rFonts w:ascii="Arial" w:hAnsi="Arial" w:cs="Arial"/>
          <w:sz w:val="24"/>
          <w:szCs w:val="24"/>
        </w:rPr>
        <w:t xml:space="preserve">ono </w:t>
      </w:r>
      <w:r w:rsidRPr="001F13B2">
        <w:rPr>
          <w:rFonts w:ascii="Arial" w:hAnsi="Arial" w:cs="Arial"/>
          <w:sz w:val="24"/>
          <w:szCs w:val="24"/>
        </w:rPr>
        <w:t xml:space="preserve">isključivo priprema za rad. Obrazovanje nam pruža mogućnost razvijanja osobnosti, osjećaja za dobro i loše, istinito i lažno, pravedno i nepravedno. </w:t>
      </w:r>
      <w:r>
        <w:rPr>
          <w:rFonts w:ascii="Arial" w:hAnsi="Arial" w:cs="Arial"/>
          <w:sz w:val="24"/>
          <w:szCs w:val="24"/>
        </w:rPr>
        <w:t>I to je jednako važno, jer obrazovanje predstavlja jedan</w:t>
      </w:r>
      <w:r w:rsidRPr="001F13B2">
        <w:rPr>
          <w:rFonts w:ascii="Arial" w:hAnsi="Arial" w:cs="Arial"/>
          <w:sz w:val="24"/>
          <w:szCs w:val="24"/>
        </w:rPr>
        <w:t xml:space="preserve"> od temelja života i egzistencijalna </w:t>
      </w:r>
      <w:r>
        <w:rPr>
          <w:rFonts w:ascii="Arial" w:hAnsi="Arial" w:cs="Arial"/>
          <w:sz w:val="24"/>
          <w:szCs w:val="24"/>
        </w:rPr>
        <w:t xml:space="preserve">je </w:t>
      </w:r>
      <w:r w:rsidRPr="001F13B2">
        <w:rPr>
          <w:rFonts w:ascii="Arial" w:hAnsi="Arial" w:cs="Arial"/>
          <w:sz w:val="24"/>
          <w:szCs w:val="24"/>
        </w:rPr>
        <w:t>potreba svakog čovjeka. Ono je proces koji se odvija u obrazovnim institucijama, ali i izvan njih. Obrazovanje je u isto vrijeme i društveni proces i najbolji pokazatelj njegove uspješnosti. Ono nikad ne dospijeva do svoga potpunog kraja, nego predstavlja put za ostvarivanje svih vrijednosti.</w:t>
      </w:r>
    </w:p>
    <w:p w:rsidR="00C348A0" w:rsidRDefault="00C348A0" w:rsidP="00C348A0">
      <w:pPr>
        <w:pStyle w:val="Obinitekst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545A1">
        <w:rPr>
          <w:rFonts w:ascii="Arial" w:hAnsi="Arial" w:cs="Arial"/>
          <w:sz w:val="24"/>
          <w:szCs w:val="24"/>
        </w:rPr>
        <w:t>Obrazovanje je ljudsko pravo, javno dobro i javna odgovornost.</w:t>
      </w:r>
    </w:p>
    <w:p w:rsidR="00C348A0" w:rsidRDefault="00C348A0" w:rsidP="00C348A0">
      <w:pPr>
        <w:pStyle w:val="Obinitekst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Obrazovanjem postajemo bolji.</w:t>
      </w:r>
    </w:p>
    <w:p w:rsidR="00C348A0" w:rsidRDefault="00C348A0" w:rsidP="00C348A0">
      <w:pPr>
        <w:pStyle w:val="Obinitekst"/>
        <w:spacing w:after="120" w:line="360" w:lineRule="auto"/>
        <w:jc w:val="right"/>
        <w:rPr>
          <w:rFonts w:ascii="Arial" w:hAnsi="Arial" w:cs="Arial"/>
          <w:sz w:val="24"/>
          <w:szCs w:val="24"/>
        </w:rPr>
      </w:pPr>
    </w:p>
    <w:p w:rsidR="00C348A0" w:rsidRDefault="00C348A0" w:rsidP="00C348A0">
      <w:pPr>
        <w:pStyle w:val="Obinitekst"/>
        <w:spacing w:after="12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rektorica Sveučilišta u Rijeci</w:t>
      </w:r>
    </w:p>
    <w:p w:rsidR="00C348A0" w:rsidRDefault="00C348A0" w:rsidP="00C348A0">
      <w:pPr>
        <w:pStyle w:val="Obinitekst"/>
        <w:spacing w:after="12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 dr. sc. Snježana Prijić Samaržija</w:t>
      </w:r>
    </w:p>
    <w:p w:rsidR="00C348A0" w:rsidRDefault="00C348A0" w:rsidP="00C348A0">
      <w:pPr>
        <w:spacing w:after="120" w:line="360" w:lineRule="auto"/>
      </w:pPr>
    </w:p>
    <w:p w:rsidR="004D27E0" w:rsidRDefault="004D27E0"/>
    <w:sectPr w:rsidR="004D2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2F0"/>
    <w:rsid w:val="004C12F0"/>
    <w:rsid w:val="004D27E0"/>
    <w:rsid w:val="00C3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963C"/>
  <w15:chartTrackingRefBased/>
  <w15:docId w15:val="{136317C1-6E25-491E-BF86-D94F25A00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8A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348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C348A0"/>
    <w:pPr>
      <w:spacing w:after="0" w:line="240" w:lineRule="auto"/>
    </w:pPr>
    <w:rPr>
      <w:rFonts w:ascii="Calibri" w:hAnsi="Calibr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C348A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3713</Characters>
  <Application>Microsoft Office Word</Application>
  <DocSecurity>0</DocSecurity>
  <Lines>30</Lines>
  <Paragraphs>8</Paragraphs>
  <ScaleCrop>false</ScaleCrop>
  <Company>HP Inc.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 Protić</dc:creator>
  <cp:keywords/>
  <dc:description/>
  <cp:lastModifiedBy>Neven Protić</cp:lastModifiedBy>
  <cp:revision>2</cp:revision>
  <dcterms:created xsi:type="dcterms:W3CDTF">2019-01-24T12:43:00Z</dcterms:created>
  <dcterms:modified xsi:type="dcterms:W3CDTF">2019-01-24T12:43:00Z</dcterms:modified>
</cp:coreProperties>
</file>